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2107" w:tblpY="126"/>
        <w:tblOverlap w:val="never"/>
        <w:tblW w:w="83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4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类别</w:t>
            </w:r>
          </w:p>
        </w:tc>
        <w:tc>
          <w:tcPr>
            <w:tcW w:w="4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4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院系</w:t>
            </w:r>
          </w:p>
        </w:tc>
        <w:tc>
          <w:tcPr>
            <w:tcW w:w="4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4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电话号码</w:t>
            </w:r>
          </w:p>
        </w:tc>
        <w:tc>
          <w:tcPr>
            <w:tcW w:w="4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邮局账号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或工行账号</w:t>
            </w: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（有变化的填写）</w:t>
            </w:r>
          </w:p>
        </w:tc>
        <w:tc>
          <w:tcPr>
            <w:tcW w:w="4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收费票据张数（门诊报销填写）</w:t>
            </w:r>
          </w:p>
        </w:tc>
        <w:tc>
          <w:tcPr>
            <w:tcW w:w="4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16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/>
          <w:b w:val="0"/>
          <w:i w:val="0"/>
          <w:caps w:val="0"/>
          <w:spacing w:val="0"/>
          <w:w w:val="100"/>
          <w:sz w:val="28"/>
          <w:szCs w:val="28"/>
        </w:rPr>
        <w:t xml:space="preserve">  </w:t>
      </w:r>
    </w:p>
    <w:p>
      <w:pPr>
        <w:snapToGrid w:val="0"/>
        <w:spacing w:before="0" w:beforeAutospacing="0" w:after="0" w:afterAutospacing="0" w:line="240" w:lineRule="auto"/>
        <w:ind w:firstLine="56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240" w:lineRule="auto"/>
        <w:ind w:firstLine="56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8"/>
          <w:szCs w:val="28"/>
        </w:rPr>
      </w:pPr>
    </w:p>
    <w:p/>
    <w:sectPr>
      <w:pgSz w:w="11906" w:h="16838"/>
      <w:pgMar w:top="1701" w:right="1440" w:bottom="1440" w:left="2006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U1YTYwNjQ5OWNhMWIwMjZhN2RiZjM0ZTY3OGUifQ=="/>
  </w:docVars>
  <w:rsids>
    <w:rsidRoot w:val="549315DC"/>
    <w:rsid w:val="2C996D5B"/>
    <w:rsid w:val="549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2022-05-29T01:09:00Z</dcterms:created>
  <dc:creator>吃苞米吗</dc:creator>
  <cp:lastModifiedBy>吃苞米吗</cp:lastModifiedBy>
  <dcterms:modified xsi:type="dcterms:W3CDTF">2022-05-29T01:09:58Z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A734093015DC4FEEAB82C55243B543CE</vt:lpwstr>
  </property>
</Properties>
</file>